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4EA7" w14:textId="77777777" w:rsidR="00FE067E" w:rsidRDefault="003C6034" w:rsidP="00CC1F3B">
      <w:pPr>
        <w:pStyle w:val="TitlePageOrigin"/>
      </w:pPr>
      <w:r>
        <w:rPr>
          <w:caps w:val="0"/>
        </w:rPr>
        <w:t>WEST VIRGINIA LEGISLATURE</w:t>
      </w:r>
    </w:p>
    <w:p w14:paraId="01363DEE" w14:textId="6FB99CA3" w:rsidR="00CD36CF" w:rsidRDefault="00C47FFE" w:rsidP="00C47FFE">
      <w:pPr>
        <w:pStyle w:val="TitlePageSession"/>
        <w:tabs>
          <w:tab w:val="center" w:pos="4680"/>
          <w:tab w:val="left" w:pos="801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3EBAFA53" wp14:editId="203553C4">
                <wp:simplePos x="0" y="0"/>
                <wp:positionH relativeFrom="column">
                  <wp:posOffset>6007100</wp:posOffset>
                </wp:positionH>
                <wp:positionV relativeFrom="paragraph">
                  <wp:posOffset>1617980</wp:posOffset>
                </wp:positionV>
                <wp:extent cx="635000" cy="476250"/>
                <wp:effectExtent l="0" t="0" r="12700" b="19050"/>
                <wp:wrapNone/>
                <wp:docPr id="17526505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A70F9EC" w14:textId="21427CCD" w:rsidR="00C47FFE" w:rsidRPr="00C47FFE" w:rsidRDefault="00C47FFE" w:rsidP="00C47FFE">
                            <w:pPr>
                              <w:spacing w:line="240" w:lineRule="auto"/>
                              <w:jc w:val="center"/>
                              <w:rPr>
                                <w:rFonts w:cs="Arial"/>
                                <w:b/>
                              </w:rPr>
                            </w:pPr>
                            <w:r w:rsidRPr="00C47F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BAFA53"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A70F9EC" w14:textId="21427CCD" w:rsidR="00C47FFE" w:rsidRPr="00C47FFE" w:rsidRDefault="00C47FFE" w:rsidP="00C47FFE">
                      <w:pPr>
                        <w:spacing w:line="240" w:lineRule="auto"/>
                        <w:jc w:val="center"/>
                        <w:rPr>
                          <w:rFonts w:cs="Arial"/>
                          <w:b/>
                        </w:rPr>
                      </w:pPr>
                      <w:r w:rsidRPr="00C47FFE">
                        <w:rPr>
                          <w:rFonts w:cs="Arial"/>
                          <w:b/>
                        </w:rPr>
                        <w:t>FISCAL NOTE</w:t>
                      </w:r>
                    </w:p>
                  </w:txbxContent>
                </v:textbox>
              </v:shape>
            </w:pict>
          </mc:Fallback>
        </mc:AlternateContent>
      </w:r>
    </w:p>
    <w:p w14:paraId="18F27E19" w14:textId="77777777" w:rsidR="00CD36CF" w:rsidRDefault="00CB5361" w:rsidP="00CC1F3B">
      <w:pPr>
        <w:pStyle w:val="TitlePageBillPrefix"/>
      </w:pPr>
      <w:sdt>
        <w:sdtPr>
          <w:tag w:val="IntroDate"/>
          <w:id w:val="-1236936958"/>
          <w:placeholder>
            <w:docPart w:val="005D9074659E481CA73527A8E9545DCA"/>
          </w:placeholder>
          <w:text/>
        </w:sdtPr>
        <w:sdtEndPr/>
        <w:sdtContent>
          <w:r w:rsidR="00AE48A0">
            <w:t>Introduced</w:t>
          </w:r>
        </w:sdtContent>
      </w:sdt>
    </w:p>
    <w:p w14:paraId="29DC461F" w14:textId="20655F23" w:rsidR="00CD36CF" w:rsidRDefault="00CB5361" w:rsidP="00CC1F3B">
      <w:pPr>
        <w:pStyle w:val="BillNumber"/>
      </w:pPr>
      <w:sdt>
        <w:sdtPr>
          <w:tag w:val="Chamber"/>
          <w:id w:val="893011969"/>
          <w:lock w:val="sdtLocked"/>
          <w:placeholder>
            <w:docPart w:val="AB733F2399DF49CCBD42C0F58801678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BF6C92EBFD64E1B8FF12B3AD64695FB"/>
          </w:placeholder>
          <w:text/>
        </w:sdtPr>
        <w:sdtEndPr/>
        <w:sdtContent>
          <w:r>
            <w:t>5637</w:t>
          </w:r>
        </w:sdtContent>
      </w:sdt>
    </w:p>
    <w:p w14:paraId="027AEBB8" w14:textId="46AAE754" w:rsidR="00CD36CF" w:rsidRDefault="00CD36CF" w:rsidP="00CC1F3B">
      <w:pPr>
        <w:pStyle w:val="Sponsors"/>
      </w:pPr>
      <w:r>
        <w:t xml:space="preserve">By </w:t>
      </w:r>
      <w:sdt>
        <w:sdtPr>
          <w:tag w:val="Sponsors"/>
          <w:id w:val="1589585889"/>
          <w:placeholder>
            <w:docPart w:val="84F75123FA6B4711A99D26D6CB0AFD45"/>
          </w:placeholder>
          <w:text w:multiLine="1"/>
        </w:sdtPr>
        <w:sdtEndPr/>
        <w:sdtContent>
          <w:r w:rsidR="00C6503A">
            <w:t>Delegate Toney</w:t>
          </w:r>
        </w:sdtContent>
      </w:sdt>
    </w:p>
    <w:p w14:paraId="40B1A283" w14:textId="42B8650B" w:rsidR="00E831B3" w:rsidRDefault="00CD36CF" w:rsidP="00CC1F3B">
      <w:pPr>
        <w:pStyle w:val="References"/>
      </w:pPr>
      <w:r>
        <w:t>[</w:t>
      </w:r>
      <w:sdt>
        <w:sdtPr>
          <w:tag w:val="References"/>
          <w:id w:val="-1043047873"/>
          <w:placeholder>
            <w:docPart w:val="64C99089B9FE476B90610A4A41AF3636"/>
          </w:placeholder>
          <w:text w:multiLine="1"/>
        </w:sdtPr>
        <w:sdtEndPr/>
        <w:sdtContent>
          <w:r w:rsidR="00CB5361">
            <w:t>Introduced February 17, 2026; referred to the Committee on Education then Finance</w:t>
          </w:r>
        </w:sdtContent>
      </w:sdt>
      <w:r>
        <w:t>]</w:t>
      </w:r>
    </w:p>
    <w:p w14:paraId="79B4414F" w14:textId="3CF0BEC2" w:rsidR="00303684" w:rsidRDefault="0000526A" w:rsidP="00CC1F3B">
      <w:pPr>
        <w:pStyle w:val="TitleSection"/>
      </w:pPr>
      <w:r>
        <w:lastRenderedPageBreak/>
        <w:t>A BILL</w:t>
      </w:r>
      <w:r w:rsidR="00C6503A">
        <w:t xml:space="preserve"> to amend and reenact </w:t>
      </w:r>
      <w:r w:rsidR="00C6503A" w:rsidRPr="00C6503A">
        <w:t>§18-9A-22</w:t>
      </w:r>
      <w:r w:rsidR="00C6503A">
        <w:t xml:space="preserve"> of the Code of West Virginia, 1931, as amended, relating to adding weighed funding for students with unique learning needs. </w:t>
      </w:r>
    </w:p>
    <w:p w14:paraId="133A7853" w14:textId="77777777" w:rsidR="00303684" w:rsidRDefault="00303684" w:rsidP="00CC1F3B">
      <w:pPr>
        <w:pStyle w:val="EnactingClause"/>
      </w:pPr>
      <w:r>
        <w:t>Be it enacted by the Legislature of West Virginia:</w:t>
      </w:r>
    </w:p>
    <w:p w14:paraId="4526CF1C" w14:textId="77777777" w:rsidR="003C6034" w:rsidRDefault="003C6034" w:rsidP="00CC1F3B">
      <w:pPr>
        <w:pStyle w:val="EnactingClause"/>
        <w:sectPr w:rsidR="003C6034" w:rsidSect="00C6503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71017C" w14:textId="77777777" w:rsidR="00C6503A" w:rsidRDefault="00C6503A" w:rsidP="0004055C">
      <w:pPr>
        <w:pStyle w:val="ArticleHeading"/>
        <w:sectPr w:rsidR="00C6503A" w:rsidSect="00C6503A">
          <w:type w:val="continuous"/>
          <w:pgSz w:w="12240" w:h="15840" w:code="1"/>
          <w:pgMar w:top="1440" w:right="1440" w:bottom="1440" w:left="1440" w:header="720" w:footer="720" w:gutter="0"/>
          <w:lnNumType w:countBy="1" w:restart="newSection"/>
          <w:cols w:space="720"/>
          <w:titlePg/>
          <w:docGrid w:linePitch="360"/>
        </w:sectPr>
      </w:pPr>
      <w:r>
        <w:t>ARTICLE 9A. PUBLIC SCHOOL SUPPORT.</w:t>
      </w:r>
    </w:p>
    <w:p w14:paraId="64D305DC" w14:textId="6B552C83" w:rsidR="00C6503A" w:rsidRDefault="00C6503A" w:rsidP="006031F5">
      <w:pPr>
        <w:pStyle w:val="SectionHeading"/>
      </w:pPr>
      <w:r>
        <w:t xml:space="preserve">§18-9A-22. Supplemental funding for the provision of programs required </w:t>
      </w:r>
      <w:r w:rsidRPr="004C4BA5">
        <w:t xml:space="preserve">for </w:t>
      </w:r>
      <w:r w:rsidRPr="00C6503A">
        <w:rPr>
          <w:strike/>
        </w:rPr>
        <w:t>Limited English Proficient (LEP)</w:t>
      </w:r>
      <w:r>
        <w:t xml:space="preserve"> students </w:t>
      </w:r>
      <w:r w:rsidRPr="00C6503A">
        <w:rPr>
          <w:u w:val="single"/>
        </w:rPr>
        <w:t>with unique learning needs</w:t>
      </w:r>
      <w:r>
        <w:t>.</w:t>
      </w:r>
    </w:p>
    <w:p w14:paraId="04125FFC" w14:textId="77777777" w:rsidR="00C6503A" w:rsidRDefault="00C6503A" w:rsidP="006031F5">
      <w:pPr>
        <w:pStyle w:val="SectionBody"/>
      </w:pPr>
      <w:r w:rsidRPr="00C6503A">
        <w:rPr>
          <w:strike/>
        </w:rPr>
        <w:t>Any funds appropriated by the Legislature to the Department of Education for distribution to the county boards of education to supplement programs required for Limited English Proficient students as defined by state board policy in accordance with federal law shall be used to supplement a program when the cost of the program exceeds the capacity of a county board to provide the program with funds available. Any appropriation made pursuant to this section shall be distributed to the county boards in a manner that takes into account the varying proficiency levels of the students and the capacity of the county board to deliver the needed programs. In order to receive the funding, a county board must apply to the state superintendent. The state board shall promulgate a rule in accordance with the provisions of article three-b, chapter twenty-nine-a of this code that sets forth the manner in which county boards apply for the funding and to implement the other provisions of this section.</w:t>
      </w:r>
      <w:r w:rsidRPr="00C6503A">
        <w:t xml:space="preserve"> </w:t>
      </w:r>
    </w:p>
    <w:p w14:paraId="3F56FDE0" w14:textId="7F7C2E2D" w:rsidR="00C6503A" w:rsidRPr="00C6503A" w:rsidRDefault="00C6503A" w:rsidP="006031F5">
      <w:pPr>
        <w:pStyle w:val="SectionBody"/>
        <w:rPr>
          <w:u w:val="single"/>
        </w:rPr>
      </w:pPr>
      <w:r w:rsidRPr="00C6503A">
        <w:rPr>
          <w:u w:val="single"/>
        </w:rPr>
        <w:t xml:space="preserve">Students with unique learning needs </w:t>
      </w:r>
      <w:r w:rsidR="00B61C8A">
        <w:rPr>
          <w:u w:val="single"/>
        </w:rPr>
        <w:t xml:space="preserve">which </w:t>
      </w:r>
      <w:r w:rsidRPr="00C6503A">
        <w:rPr>
          <w:u w:val="single"/>
        </w:rPr>
        <w:t>encompas</w:t>
      </w:r>
      <w:r w:rsidR="00B61C8A">
        <w:rPr>
          <w:u w:val="single"/>
        </w:rPr>
        <w:t>s</w:t>
      </w:r>
      <w:r w:rsidRPr="00C6503A">
        <w:rPr>
          <w:u w:val="single"/>
        </w:rPr>
        <w:t xml:space="preserve"> students with disabilities and </w:t>
      </w:r>
      <w:r w:rsidR="00B61C8A">
        <w:rPr>
          <w:u w:val="single"/>
        </w:rPr>
        <w:t>students learning E</w:t>
      </w:r>
      <w:r w:rsidR="00B61C8A" w:rsidRPr="00C6503A">
        <w:rPr>
          <w:u w:val="single"/>
        </w:rPr>
        <w:t>nglish</w:t>
      </w:r>
      <w:r w:rsidRPr="00C6503A">
        <w:rPr>
          <w:u w:val="single"/>
        </w:rPr>
        <w:t xml:space="preserve"> </w:t>
      </w:r>
      <w:r w:rsidR="00B61C8A">
        <w:rPr>
          <w:u w:val="single"/>
        </w:rPr>
        <w:t>as a second language</w:t>
      </w:r>
      <w:r w:rsidRPr="00C6503A">
        <w:rPr>
          <w:u w:val="single"/>
        </w:rPr>
        <w:t xml:space="preserve"> will be counted as an additional 50% in determining student enrollment.</w:t>
      </w:r>
    </w:p>
    <w:p w14:paraId="5B6646DB" w14:textId="77777777" w:rsidR="00C33014" w:rsidRDefault="00C33014" w:rsidP="00CC1F3B">
      <w:pPr>
        <w:pStyle w:val="Note"/>
      </w:pPr>
    </w:p>
    <w:p w14:paraId="7DB92289" w14:textId="789DC377" w:rsidR="006865E9" w:rsidRDefault="00CF1DCA" w:rsidP="00CC1F3B">
      <w:pPr>
        <w:pStyle w:val="Note"/>
      </w:pPr>
      <w:r>
        <w:t>NOTE: The</w:t>
      </w:r>
      <w:r w:rsidR="006865E9">
        <w:t xml:space="preserve"> purpose of this bill is to </w:t>
      </w:r>
      <w:r w:rsidR="00C6503A">
        <w:t xml:space="preserve">add weighted funding back into the formula for students with unique learning needs. </w:t>
      </w:r>
    </w:p>
    <w:p w14:paraId="426EDFF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650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AADC" w14:textId="77777777" w:rsidR="00EB5E06" w:rsidRPr="00B844FE" w:rsidRDefault="00EB5E06" w:rsidP="00B844FE">
      <w:r>
        <w:separator/>
      </w:r>
    </w:p>
  </w:endnote>
  <w:endnote w:type="continuationSeparator" w:id="0">
    <w:p w14:paraId="1FDABB07" w14:textId="77777777" w:rsidR="00EB5E06" w:rsidRPr="00B844FE" w:rsidRDefault="00EB5E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501C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5A3C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FCE4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69C6" w14:textId="77777777" w:rsidR="002E5351" w:rsidRDefault="002E5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9A65" w14:textId="77777777" w:rsidR="00EB5E06" w:rsidRPr="00B844FE" w:rsidRDefault="00EB5E06" w:rsidP="00B844FE">
      <w:r>
        <w:separator/>
      </w:r>
    </w:p>
  </w:footnote>
  <w:footnote w:type="continuationSeparator" w:id="0">
    <w:p w14:paraId="73A7D081" w14:textId="77777777" w:rsidR="00EB5E06" w:rsidRPr="00B844FE" w:rsidRDefault="00EB5E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51F2" w14:textId="77777777" w:rsidR="002A0269" w:rsidRPr="00B844FE" w:rsidRDefault="00CB5361">
    <w:pPr>
      <w:pStyle w:val="Header"/>
    </w:pPr>
    <w:sdt>
      <w:sdtPr>
        <w:id w:val="-684364211"/>
        <w:placeholder>
          <w:docPart w:val="AB733F2399DF49CCBD42C0F5880167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733F2399DF49CCBD42C0F5880167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8BF2" w14:textId="16D6CC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6503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6503A">
          <w:rPr>
            <w:sz w:val="22"/>
            <w:szCs w:val="22"/>
          </w:rPr>
          <w:t>2026R2688</w:t>
        </w:r>
        <w:r w:rsidR="002C1E5F">
          <w:rPr>
            <w:sz w:val="22"/>
            <w:szCs w:val="22"/>
          </w:rPr>
          <w:t>A</w:t>
        </w:r>
      </w:sdtContent>
    </w:sdt>
  </w:p>
  <w:p w14:paraId="65508E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93E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3A"/>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050F"/>
    <w:rsid w:val="00211F02"/>
    <w:rsid w:val="0022348D"/>
    <w:rsid w:val="0027011C"/>
    <w:rsid w:val="00274200"/>
    <w:rsid w:val="00275740"/>
    <w:rsid w:val="002A0269"/>
    <w:rsid w:val="002C1E5F"/>
    <w:rsid w:val="002E5351"/>
    <w:rsid w:val="00303684"/>
    <w:rsid w:val="003143F5"/>
    <w:rsid w:val="00314854"/>
    <w:rsid w:val="00394191"/>
    <w:rsid w:val="00395F4B"/>
    <w:rsid w:val="003C51CD"/>
    <w:rsid w:val="003C6034"/>
    <w:rsid w:val="00400B5C"/>
    <w:rsid w:val="004368E0"/>
    <w:rsid w:val="00480A5A"/>
    <w:rsid w:val="004C13DD"/>
    <w:rsid w:val="004C4BA5"/>
    <w:rsid w:val="004D3ABE"/>
    <w:rsid w:val="004D57AF"/>
    <w:rsid w:val="004E3441"/>
    <w:rsid w:val="00500579"/>
    <w:rsid w:val="005654DD"/>
    <w:rsid w:val="00572702"/>
    <w:rsid w:val="005A5366"/>
    <w:rsid w:val="006369EB"/>
    <w:rsid w:val="00637E73"/>
    <w:rsid w:val="006865E9"/>
    <w:rsid w:val="00686E9A"/>
    <w:rsid w:val="00691F3E"/>
    <w:rsid w:val="00694BFB"/>
    <w:rsid w:val="006A106B"/>
    <w:rsid w:val="006C523D"/>
    <w:rsid w:val="006D4036"/>
    <w:rsid w:val="00723840"/>
    <w:rsid w:val="00766AD0"/>
    <w:rsid w:val="00787B71"/>
    <w:rsid w:val="007A5259"/>
    <w:rsid w:val="007A7081"/>
    <w:rsid w:val="007F1CF5"/>
    <w:rsid w:val="00834EDE"/>
    <w:rsid w:val="0086481E"/>
    <w:rsid w:val="008736AA"/>
    <w:rsid w:val="00881CFA"/>
    <w:rsid w:val="008D275D"/>
    <w:rsid w:val="00946186"/>
    <w:rsid w:val="00962E88"/>
    <w:rsid w:val="00980327"/>
    <w:rsid w:val="00986478"/>
    <w:rsid w:val="009B5557"/>
    <w:rsid w:val="009F1067"/>
    <w:rsid w:val="00A31E01"/>
    <w:rsid w:val="00A527AD"/>
    <w:rsid w:val="00A718CF"/>
    <w:rsid w:val="00AA069B"/>
    <w:rsid w:val="00AE0019"/>
    <w:rsid w:val="00AE48A0"/>
    <w:rsid w:val="00AE61BE"/>
    <w:rsid w:val="00B01E26"/>
    <w:rsid w:val="00B16F25"/>
    <w:rsid w:val="00B24422"/>
    <w:rsid w:val="00B61C8A"/>
    <w:rsid w:val="00B66B81"/>
    <w:rsid w:val="00B71E6F"/>
    <w:rsid w:val="00B80C20"/>
    <w:rsid w:val="00B844FE"/>
    <w:rsid w:val="00B86B4F"/>
    <w:rsid w:val="00BA1F84"/>
    <w:rsid w:val="00BC562B"/>
    <w:rsid w:val="00BF4826"/>
    <w:rsid w:val="00C33014"/>
    <w:rsid w:val="00C33434"/>
    <w:rsid w:val="00C34869"/>
    <w:rsid w:val="00C42EB6"/>
    <w:rsid w:val="00C47FFE"/>
    <w:rsid w:val="00C62327"/>
    <w:rsid w:val="00C6503A"/>
    <w:rsid w:val="00C85096"/>
    <w:rsid w:val="00CB20EF"/>
    <w:rsid w:val="00CB5361"/>
    <w:rsid w:val="00CC1F3B"/>
    <w:rsid w:val="00CD12CB"/>
    <w:rsid w:val="00CD36CF"/>
    <w:rsid w:val="00CF1DCA"/>
    <w:rsid w:val="00D2260F"/>
    <w:rsid w:val="00D50343"/>
    <w:rsid w:val="00D579FC"/>
    <w:rsid w:val="00D81C16"/>
    <w:rsid w:val="00DE526B"/>
    <w:rsid w:val="00DF199D"/>
    <w:rsid w:val="00E01542"/>
    <w:rsid w:val="00E365F1"/>
    <w:rsid w:val="00E62F48"/>
    <w:rsid w:val="00E831B3"/>
    <w:rsid w:val="00E95FBC"/>
    <w:rsid w:val="00EB5E06"/>
    <w:rsid w:val="00EC5E63"/>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6A2DA"/>
  <w15:chartTrackingRefBased/>
  <w15:docId w15:val="{A33197F6-ADBC-47AA-9D19-5D46DA7E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6503A"/>
    <w:rPr>
      <w:rFonts w:eastAsia="Calibri"/>
      <w:b/>
      <w:caps/>
      <w:color w:val="000000"/>
      <w:sz w:val="24"/>
    </w:rPr>
  </w:style>
  <w:style w:type="character" w:customStyle="1" w:styleId="SectionBodyChar">
    <w:name w:val="Section Body Char"/>
    <w:link w:val="SectionBody"/>
    <w:rsid w:val="00C6503A"/>
    <w:rPr>
      <w:rFonts w:eastAsia="Calibri"/>
      <w:color w:val="000000"/>
    </w:rPr>
  </w:style>
  <w:style w:type="character" w:customStyle="1" w:styleId="SectionHeadingChar">
    <w:name w:val="Section Heading Char"/>
    <w:link w:val="SectionHeading"/>
    <w:rsid w:val="00C6503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D9074659E481CA73527A8E9545DCA"/>
        <w:category>
          <w:name w:val="General"/>
          <w:gallery w:val="placeholder"/>
        </w:category>
        <w:types>
          <w:type w:val="bbPlcHdr"/>
        </w:types>
        <w:behaviors>
          <w:behavior w:val="content"/>
        </w:behaviors>
        <w:guid w:val="{DA6096F4-7829-4AE1-9D58-C6C3D90A9F9A}"/>
      </w:docPartPr>
      <w:docPartBody>
        <w:p w:rsidR="00385F6C" w:rsidRDefault="00385F6C">
          <w:pPr>
            <w:pStyle w:val="005D9074659E481CA73527A8E9545DCA"/>
          </w:pPr>
          <w:r w:rsidRPr="00B844FE">
            <w:t>Prefix Text</w:t>
          </w:r>
        </w:p>
      </w:docPartBody>
    </w:docPart>
    <w:docPart>
      <w:docPartPr>
        <w:name w:val="AB733F2399DF49CCBD42C0F588016783"/>
        <w:category>
          <w:name w:val="General"/>
          <w:gallery w:val="placeholder"/>
        </w:category>
        <w:types>
          <w:type w:val="bbPlcHdr"/>
        </w:types>
        <w:behaviors>
          <w:behavior w:val="content"/>
        </w:behaviors>
        <w:guid w:val="{73B0227F-51A5-46CF-80CD-50C8443A4E18}"/>
      </w:docPartPr>
      <w:docPartBody>
        <w:p w:rsidR="00385F6C" w:rsidRDefault="00385F6C">
          <w:pPr>
            <w:pStyle w:val="AB733F2399DF49CCBD42C0F588016783"/>
          </w:pPr>
          <w:r w:rsidRPr="00B844FE">
            <w:t>[Type here]</w:t>
          </w:r>
        </w:p>
      </w:docPartBody>
    </w:docPart>
    <w:docPart>
      <w:docPartPr>
        <w:name w:val="4BF6C92EBFD64E1B8FF12B3AD64695FB"/>
        <w:category>
          <w:name w:val="General"/>
          <w:gallery w:val="placeholder"/>
        </w:category>
        <w:types>
          <w:type w:val="bbPlcHdr"/>
        </w:types>
        <w:behaviors>
          <w:behavior w:val="content"/>
        </w:behaviors>
        <w:guid w:val="{4583CDF3-DEE2-4EAF-82DA-344E9D5D0A1B}"/>
      </w:docPartPr>
      <w:docPartBody>
        <w:p w:rsidR="00385F6C" w:rsidRDefault="00385F6C">
          <w:pPr>
            <w:pStyle w:val="4BF6C92EBFD64E1B8FF12B3AD64695FB"/>
          </w:pPr>
          <w:r w:rsidRPr="00B844FE">
            <w:t>Number</w:t>
          </w:r>
        </w:p>
      </w:docPartBody>
    </w:docPart>
    <w:docPart>
      <w:docPartPr>
        <w:name w:val="84F75123FA6B4711A99D26D6CB0AFD45"/>
        <w:category>
          <w:name w:val="General"/>
          <w:gallery w:val="placeholder"/>
        </w:category>
        <w:types>
          <w:type w:val="bbPlcHdr"/>
        </w:types>
        <w:behaviors>
          <w:behavior w:val="content"/>
        </w:behaviors>
        <w:guid w:val="{6F90BE35-1CCC-4658-B823-EBA677F0811C}"/>
      </w:docPartPr>
      <w:docPartBody>
        <w:p w:rsidR="00385F6C" w:rsidRDefault="00385F6C">
          <w:pPr>
            <w:pStyle w:val="84F75123FA6B4711A99D26D6CB0AFD45"/>
          </w:pPr>
          <w:r w:rsidRPr="00B844FE">
            <w:t>Enter Sponsors Here</w:t>
          </w:r>
        </w:p>
      </w:docPartBody>
    </w:docPart>
    <w:docPart>
      <w:docPartPr>
        <w:name w:val="64C99089B9FE476B90610A4A41AF3636"/>
        <w:category>
          <w:name w:val="General"/>
          <w:gallery w:val="placeholder"/>
        </w:category>
        <w:types>
          <w:type w:val="bbPlcHdr"/>
        </w:types>
        <w:behaviors>
          <w:behavior w:val="content"/>
        </w:behaviors>
        <w:guid w:val="{E6B368A7-1536-4C3A-B93F-02CE70DBE09D}"/>
      </w:docPartPr>
      <w:docPartBody>
        <w:p w:rsidR="00385F6C" w:rsidRDefault="00385F6C">
          <w:pPr>
            <w:pStyle w:val="64C99089B9FE476B90610A4A41AF36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6C"/>
    <w:rsid w:val="002D701C"/>
    <w:rsid w:val="00385F6C"/>
    <w:rsid w:val="00480A5A"/>
    <w:rsid w:val="004D57AF"/>
    <w:rsid w:val="005654DD"/>
    <w:rsid w:val="0086481E"/>
    <w:rsid w:val="00962E88"/>
    <w:rsid w:val="00D2260F"/>
    <w:rsid w:val="00D40B30"/>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5D9074659E481CA73527A8E9545DCA">
    <w:name w:val="005D9074659E481CA73527A8E9545DCA"/>
  </w:style>
  <w:style w:type="paragraph" w:customStyle="1" w:styleId="AB733F2399DF49CCBD42C0F588016783">
    <w:name w:val="AB733F2399DF49CCBD42C0F588016783"/>
  </w:style>
  <w:style w:type="paragraph" w:customStyle="1" w:styleId="4BF6C92EBFD64E1B8FF12B3AD64695FB">
    <w:name w:val="4BF6C92EBFD64E1B8FF12B3AD64695FB"/>
  </w:style>
  <w:style w:type="paragraph" w:customStyle="1" w:styleId="84F75123FA6B4711A99D26D6CB0AFD45">
    <w:name w:val="84F75123FA6B4711A99D26D6CB0AFD45"/>
  </w:style>
  <w:style w:type="character" w:styleId="PlaceholderText">
    <w:name w:val="Placeholder Text"/>
    <w:basedOn w:val="DefaultParagraphFont"/>
    <w:uiPriority w:val="99"/>
    <w:semiHidden/>
    <w:rPr>
      <w:color w:val="808080"/>
    </w:rPr>
  </w:style>
  <w:style w:type="paragraph" w:customStyle="1" w:styleId="64C99089B9FE476B90610A4A41AF3636">
    <w:name w:val="64C99089B9FE476B90610A4A41AF3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327</Words>
  <Characters>1732</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2026-02-16T22:45:00Z</dcterms:created>
  <dcterms:modified xsi:type="dcterms:W3CDTF">2026-02-16T22:45:00Z</dcterms:modified>
</cp:coreProperties>
</file>